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B" w:rsidRDefault="005666A3"/>
    <w:tbl>
      <w:tblPr>
        <w:tblW w:w="7772" w:type="dxa"/>
        <w:tblInd w:w="95" w:type="dxa"/>
        <w:tblLook w:val="04A0"/>
      </w:tblPr>
      <w:tblGrid>
        <w:gridCol w:w="3527"/>
        <w:gridCol w:w="2411"/>
        <w:gridCol w:w="1834"/>
      </w:tblGrid>
      <w:tr w:rsidR="00130C81" w:rsidRPr="0052188E" w:rsidTr="005666A3">
        <w:trPr>
          <w:trHeight w:val="717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130C81" w:rsidRDefault="00130C81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Ονομαστικός κατάλογος π</w:t>
            </w:r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>ωλητ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ών</w:t>
            </w:r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με εμπορική άδεια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</w:t>
            </w:r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που θα προσέλθουν </w:t>
            </w:r>
          </w:p>
          <w:p w:rsidR="00130C81" w:rsidRPr="0052188E" w:rsidRDefault="00130C81" w:rsidP="005835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>στις 27 Μαρτίου 2020</w:t>
            </w:r>
          </w:p>
        </w:tc>
      </w:tr>
      <w:tr w:rsidR="00130C81" w:rsidRPr="0052188E" w:rsidTr="005666A3">
        <w:trPr>
          <w:trHeight w:val="30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proofErr w:type="spellStart"/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  <w:proofErr w:type="spellEnd"/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proofErr w:type="spellStart"/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</w:tr>
      <w:tr w:rsidR="00130C81" w:rsidRPr="0052188E" w:rsidTr="005666A3">
        <w:trPr>
          <w:trHeight w:val="30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52188E">
              <w:rPr>
                <w:rFonts w:eastAsia="Times New Roman" w:cs="Calibri"/>
                <w:color w:val="000000"/>
                <w:lang w:eastAsia="el-GR"/>
              </w:rPr>
              <w:t>Γεωργοπούλου</w:t>
            </w:r>
            <w:proofErr w:type="spellEnd"/>
            <w:r w:rsidRPr="0052188E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Τασία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115-116</w:t>
            </w:r>
          </w:p>
        </w:tc>
      </w:tr>
      <w:tr w:rsidR="00130C81" w:rsidRPr="0052188E" w:rsidTr="005666A3">
        <w:trPr>
          <w:trHeight w:val="30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52188E">
              <w:rPr>
                <w:rFonts w:eastAsia="Times New Roman" w:cs="Calibri"/>
                <w:color w:val="000000"/>
                <w:lang w:eastAsia="el-GR"/>
              </w:rPr>
              <w:t>Τζιούμης</w:t>
            </w:r>
            <w:proofErr w:type="spellEnd"/>
            <w:r w:rsidRPr="0052188E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Θεόδωρος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54-63</w:t>
            </w:r>
          </w:p>
        </w:tc>
      </w:tr>
      <w:tr w:rsidR="00130C81" w:rsidRPr="0052188E" w:rsidTr="005666A3">
        <w:trPr>
          <w:trHeight w:val="30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 xml:space="preserve">Κυριακοπούλου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Μαρία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83-84</w:t>
            </w:r>
          </w:p>
        </w:tc>
      </w:tr>
      <w:tr w:rsidR="00130C81" w:rsidRPr="0052188E" w:rsidTr="005666A3">
        <w:trPr>
          <w:trHeight w:val="30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52188E">
              <w:rPr>
                <w:rFonts w:eastAsia="Times New Roman" w:cs="Calibri"/>
                <w:color w:val="000000"/>
                <w:lang w:eastAsia="el-GR"/>
              </w:rPr>
              <w:t>Ξύδης</w:t>
            </w:r>
            <w:proofErr w:type="spellEnd"/>
            <w:r w:rsidRPr="0052188E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Αθανάσιος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52188E">
              <w:rPr>
                <w:rFonts w:eastAsia="Times New Roman" w:cs="Calibri"/>
                <w:color w:val="000000"/>
                <w:lang w:eastAsia="el-GR"/>
              </w:rPr>
              <w:t>98-99</w:t>
            </w:r>
          </w:p>
        </w:tc>
      </w:tr>
      <w:tr w:rsidR="00130C81" w:rsidRPr="0052188E" w:rsidTr="005666A3">
        <w:trPr>
          <w:trHeight w:val="804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130C81" w:rsidRPr="0052188E" w:rsidRDefault="00130C81" w:rsidP="0058352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130C81" w:rsidRDefault="00130C81"/>
    <w:sectPr w:rsidR="00130C81" w:rsidSect="0091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C81"/>
    <w:rsid w:val="00130C81"/>
    <w:rsid w:val="005666A3"/>
    <w:rsid w:val="005E346A"/>
    <w:rsid w:val="00755AE1"/>
    <w:rsid w:val="00912B96"/>
    <w:rsid w:val="00A6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dcterms:created xsi:type="dcterms:W3CDTF">2020-03-26T11:21:00Z</dcterms:created>
  <dcterms:modified xsi:type="dcterms:W3CDTF">2020-03-26T11:51:00Z</dcterms:modified>
</cp:coreProperties>
</file>